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3C098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 xml:space="preserve">Copyright (c) 2005, European Commission project </w:t>
      </w:r>
      <w:proofErr w:type="spellStart"/>
      <w:r>
        <w:rPr>
          <w:color w:val="000000"/>
        </w:rPr>
        <w:t>OneLab</w:t>
      </w:r>
      <w:proofErr w:type="spellEnd"/>
      <w:r>
        <w:rPr>
          <w:color w:val="000000"/>
        </w:rPr>
        <w:t xml:space="preserve"> under contract</w:t>
      </w:r>
    </w:p>
    <w:p w14:paraId="603058AA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>034819 (http://www.one-lab.org)</w:t>
      </w:r>
    </w:p>
    <w:p w14:paraId="39C65C9B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09DB80E7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</w:t>
      </w:r>
    </w:p>
    <w:p w14:paraId="44ECC22F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>without modification, are permitted provided that the following</w:t>
      </w:r>
    </w:p>
    <w:p w14:paraId="49E25B9E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>conditions are met:</w:t>
      </w:r>
    </w:p>
    <w:p w14:paraId="0BE18E60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 xml:space="preserve"> - Redistributions of source code must retain the above copyright</w:t>
      </w:r>
    </w:p>
    <w:p w14:paraId="671FA169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 xml:space="preserve">   notice, this list of conditions and the following disclaimer.</w:t>
      </w:r>
    </w:p>
    <w:p w14:paraId="43801D40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 xml:space="preserve"> - Redistributions in binary form must reproduce the above copyright</w:t>
      </w:r>
    </w:p>
    <w:p w14:paraId="24EEED81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 xml:space="preserve">   notice, this list of conditions and the following disclaimer in</w:t>
      </w:r>
    </w:p>
    <w:p w14:paraId="7D1A2BC0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 xml:space="preserve">   the documentation and/or other materials provided with the distribution.</w:t>
      </w:r>
    </w:p>
    <w:p w14:paraId="700D664C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 xml:space="preserve"> - Neither the name of the University </w:t>
      </w:r>
      <w:proofErr w:type="spellStart"/>
      <w:r>
        <w:rPr>
          <w:color w:val="000000"/>
        </w:rPr>
        <w:t>Catholique</w:t>
      </w:r>
      <w:proofErr w:type="spellEnd"/>
      <w:r>
        <w:rPr>
          <w:color w:val="000000"/>
        </w:rPr>
        <w:t xml:space="preserve"> de Louvain - UCL</w:t>
      </w:r>
    </w:p>
    <w:p w14:paraId="4D1A740F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 xml:space="preserve">   nor the names of its contributors may be used to endorse or</w:t>
      </w:r>
    </w:p>
    <w:p w14:paraId="0AE3466F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 xml:space="preserve">   promote products derived from this software without specific prior</w:t>
      </w:r>
    </w:p>
    <w:p w14:paraId="4C11C1C7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 xml:space="preserve">   written permission.</w:t>
      </w:r>
    </w:p>
    <w:p w14:paraId="6043C4A2" w14:textId="77777777" w:rsidR="00327F29" w:rsidRDefault="00327F29" w:rsidP="00327F29">
      <w:pPr>
        <w:pStyle w:val="HTMLPreformatted"/>
        <w:rPr>
          <w:color w:val="000000"/>
        </w:rPr>
      </w:pPr>
    </w:p>
    <w:p w14:paraId="22DB76C9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5868C121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45C5ED19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</w:t>
      </w:r>
    </w:p>
    <w:p w14:paraId="5525B751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>FOR A PARTICULAR PURPOSE ARE DISCLAIMED. IN NO EVENT SHALL THE</w:t>
      </w:r>
    </w:p>
    <w:p w14:paraId="22F67319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>COPYRIGHT OWNER OR CONTRIBUTORS BE LIABLE FOR ANY DIRECT, INDIRECT,</w:t>
      </w:r>
    </w:p>
    <w:p w14:paraId="63AA434C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>INCIDENTAL, SPECIAL, EXEMPLARY, OR CONSEQUENTIAL DAMAGES (INCLUDING,</w:t>
      </w:r>
    </w:p>
    <w:p w14:paraId="15E4A3D0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 xml:space="preserve">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7F6D16EF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</w:t>
      </w:r>
    </w:p>
    <w:p w14:paraId="1715CDC1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</w:t>
      </w:r>
    </w:p>
    <w:p w14:paraId="3A833390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>LIABILITY, OR TORT (INCLUDING NEGLIGENCE OR OTHERWISE) ARISING IN</w:t>
      </w:r>
    </w:p>
    <w:p w14:paraId="565DFBF8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>ANY WAY OUT OF THE USE OF THIS SOFTWARE, EVEN IF ADVISED OF THE</w:t>
      </w:r>
    </w:p>
    <w:p w14:paraId="6E983F12" w14:textId="77777777" w:rsidR="00327F29" w:rsidRDefault="00327F29" w:rsidP="00327F29">
      <w:pPr>
        <w:pStyle w:val="HTMLPreformatted"/>
        <w:rPr>
          <w:color w:val="000000"/>
        </w:rPr>
      </w:pPr>
      <w:r>
        <w:rPr>
          <w:color w:val="000000"/>
        </w:rPr>
        <w:t>POSSIBILITY OF SUCH DAMAGE.</w:t>
      </w:r>
    </w:p>
    <w:p w14:paraId="6231D81C" w14:textId="77777777" w:rsidR="00BC3366" w:rsidRDefault="00BC3366"/>
    <w:sectPr w:rsidR="00BC3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479"/>
    <w:rsid w:val="00274479"/>
    <w:rsid w:val="00327F29"/>
    <w:rsid w:val="00500B5B"/>
    <w:rsid w:val="00BC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ED546"/>
  <w15:chartTrackingRefBased/>
  <w15:docId w15:val="{50024587-04BC-47D8-A00F-0A540BE3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44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44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1351</Characters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2022-10-26T15:41:00Z</dcterms:created>
  <dcterms:modified xsi:type="dcterms:W3CDTF">2022-10-26T15:41:00Z</dcterms:modified>
</cp:coreProperties>
</file>